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D5A" w:rsidRDefault="00703D5A" w:rsidP="00862A6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ВЫСЕЛКОВСКОГО СЕЛЬСКОГО ПОСЕЛЕНИЯ</w:t>
      </w:r>
    </w:p>
    <w:p w:rsidR="00703D5A" w:rsidRDefault="00703D5A" w:rsidP="00862A68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ВЫСЕЛКОВСКОГО РАЙОНА</w:t>
      </w:r>
    </w:p>
    <w:p w:rsidR="00703D5A" w:rsidRPr="006B31A7" w:rsidRDefault="00703D5A" w:rsidP="00862A68">
      <w:pPr>
        <w:jc w:val="center"/>
        <w:rPr>
          <w:sz w:val="28"/>
          <w:szCs w:val="28"/>
        </w:rPr>
      </w:pPr>
    </w:p>
    <w:p w:rsidR="00703D5A" w:rsidRPr="006B31A7" w:rsidRDefault="00703D5A" w:rsidP="00862A68">
      <w:pPr>
        <w:jc w:val="center"/>
        <w:rPr>
          <w:sz w:val="28"/>
          <w:szCs w:val="28"/>
        </w:rPr>
      </w:pPr>
    </w:p>
    <w:p w:rsidR="00703D5A" w:rsidRPr="006B31A7" w:rsidRDefault="00703D5A" w:rsidP="00862A68">
      <w:pPr>
        <w:jc w:val="center"/>
        <w:rPr>
          <w:sz w:val="28"/>
          <w:szCs w:val="28"/>
        </w:rPr>
      </w:pPr>
      <w:r w:rsidRPr="006B31A7">
        <w:rPr>
          <w:sz w:val="28"/>
          <w:szCs w:val="28"/>
        </w:rPr>
        <w:t>РЕШЕНИЕ</w:t>
      </w:r>
    </w:p>
    <w:p w:rsidR="00703D5A" w:rsidRPr="006B31A7" w:rsidRDefault="00703D5A" w:rsidP="00862A68">
      <w:pPr>
        <w:jc w:val="center"/>
        <w:rPr>
          <w:sz w:val="28"/>
          <w:szCs w:val="28"/>
        </w:rPr>
      </w:pPr>
    </w:p>
    <w:p w:rsidR="00703D5A" w:rsidRPr="006B31A7" w:rsidRDefault="00703D5A" w:rsidP="00862A68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X</w:t>
      </w:r>
      <w:r w:rsidRPr="006B31A7">
        <w:rPr>
          <w:sz w:val="28"/>
          <w:szCs w:val="28"/>
        </w:rPr>
        <w:t xml:space="preserve"> сессии </w:t>
      </w:r>
      <w:r>
        <w:rPr>
          <w:sz w:val="28"/>
          <w:szCs w:val="28"/>
          <w:lang w:val="en-US"/>
        </w:rPr>
        <w:t>II</w:t>
      </w:r>
      <w:r w:rsidRPr="006B31A7">
        <w:rPr>
          <w:sz w:val="28"/>
          <w:szCs w:val="28"/>
        </w:rPr>
        <w:t xml:space="preserve"> созыва</w:t>
      </w:r>
    </w:p>
    <w:p w:rsidR="00703D5A" w:rsidRPr="00C17FAA" w:rsidRDefault="00703D5A" w:rsidP="00862A68">
      <w:pPr>
        <w:rPr>
          <w:sz w:val="28"/>
          <w:szCs w:val="28"/>
        </w:rPr>
      </w:pPr>
      <w:r>
        <w:rPr>
          <w:sz w:val="28"/>
          <w:szCs w:val="28"/>
        </w:rPr>
        <w:t>17 декабря 2012 года</w:t>
      </w:r>
      <w:r w:rsidRPr="006B31A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B31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</w:t>
      </w:r>
      <w:r w:rsidRPr="006B31A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</w:t>
      </w:r>
      <w:r w:rsidRPr="006B31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Pr="006B31A7">
        <w:rPr>
          <w:sz w:val="28"/>
          <w:szCs w:val="28"/>
        </w:rPr>
        <w:t>№</w:t>
      </w:r>
      <w:r>
        <w:rPr>
          <w:sz w:val="28"/>
          <w:szCs w:val="28"/>
        </w:rPr>
        <w:t xml:space="preserve"> 13</w:t>
      </w:r>
    </w:p>
    <w:p w:rsidR="00703D5A" w:rsidRPr="006B31A7" w:rsidRDefault="00703D5A" w:rsidP="00862A68">
      <w:pPr>
        <w:jc w:val="center"/>
        <w:rPr>
          <w:sz w:val="28"/>
        </w:rPr>
      </w:pPr>
      <w:r w:rsidRPr="006B31A7">
        <w:rPr>
          <w:sz w:val="28"/>
          <w:szCs w:val="28"/>
        </w:rPr>
        <w:t>ст-ца Выселки</w:t>
      </w:r>
    </w:p>
    <w:p w:rsidR="00703D5A" w:rsidRDefault="00703D5A" w:rsidP="00862A68">
      <w:pPr>
        <w:widowControl w:val="0"/>
        <w:tabs>
          <w:tab w:val="left" w:pos="6480"/>
        </w:tabs>
        <w:jc w:val="center"/>
        <w:rPr>
          <w:sz w:val="28"/>
        </w:rPr>
      </w:pPr>
    </w:p>
    <w:p w:rsidR="00703D5A" w:rsidRDefault="00703D5A" w:rsidP="00862A68">
      <w:pPr>
        <w:widowControl w:val="0"/>
        <w:tabs>
          <w:tab w:val="left" w:pos="6480"/>
        </w:tabs>
        <w:jc w:val="center"/>
        <w:rPr>
          <w:sz w:val="28"/>
        </w:rPr>
      </w:pPr>
    </w:p>
    <w:p w:rsidR="00703D5A" w:rsidRDefault="00703D5A" w:rsidP="00862A68">
      <w:pPr>
        <w:widowControl w:val="0"/>
        <w:tabs>
          <w:tab w:val="left" w:pos="6480"/>
        </w:tabs>
        <w:jc w:val="center"/>
        <w:rPr>
          <w:sz w:val="28"/>
        </w:rPr>
      </w:pPr>
    </w:p>
    <w:p w:rsidR="00703D5A" w:rsidRPr="00862A68" w:rsidRDefault="00703D5A" w:rsidP="009353B0">
      <w:pPr>
        <w:pStyle w:val="BodyText2"/>
        <w:jc w:val="center"/>
        <w:rPr>
          <w:b/>
        </w:rPr>
      </w:pPr>
      <w:r w:rsidRPr="00862A68">
        <w:rPr>
          <w:b/>
        </w:rPr>
        <w:t>О денежном вознаграж</w:t>
      </w:r>
      <w:r>
        <w:rPr>
          <w:b/>
        </w:rPr>
        <w:t xml:space="preserve">дении и пенсионном обеспечении </w:t>
      </w:r>
      <w:r w:rsidRPr="00862A68">
        <w:rPr>
          <w:b/>
        </w:rPr>
        <w:t>главы</w:t>
      </w:r>
    </w:p>
    <w:p w:rsidR="00703D5A" w:rsidRPr="00862A68" w:rsidRDefault="00703D5A" w:rsidP="00E465D4">
      <w:pPr>
        <w:pStyle w:val="BodyText2"/>
        <w:jc w:val="center"/>
        <w:rPr>
          <w:b/>
        </w:rPr>
      </w:pPr>
      <w:r w:rsidRPr="00862A68">
        <w:rPr>
          <w:b/>
        </w:rPr>
        <w:t xml:space="preserve"> </w:t>
      </w:r>
      <w:r>
        <w:rPr>
          <w:b/>
        </w:rPr>
        <w:t>Выселковского сельского поселения Выселковского</w:t>
      </w:r>
      <w:r w:rsidRPr="00862A68">
        <w:rPr>
          <w:b/>
        </w:rPr>
        <w:t xml:space="preserve"> район</w:t>
      </w:r>
      <w:r>
        <w:rPr>
          <w:b/>
        </w:rPr>
        <w:t>а</w:t>
      </w:r>
    </w:p>
    <w:p w:rsidR="00703D5A" w:rsidRDefault="00703D5A" w:rsidP="00862A68">
      <w:pPr>
        <w:jc w:val="center"/>
        <w:rPr>
          <w:sz w:val="28"/>
        </w:rPr>
      </w:pPr>
    </w:p>
    <w:p w:rsidR="00703D5A" w:rsidRDefault="00703D5A" w:rsidP="00862A68">
      <w:pPr>
        <w:jc w:val="center"/>
        <w:rPr>
          <w:sz w:val="28"/>
        </w:rPr>
      </w:pPr>
    </w:p>
    <w:p w:rsidR="00703D5A" w:rsidRDefault="00703D5A" w:rsidP="00862A68">
      <w:pPr>
        <w:jc w:val="center"/>
        <w:rPr>
          <w:sz w:val="28"/>
        </w:rPr>
      </w:pPr>
    </w:p>
    <w:p w:rsidR="00703D5A" w:rsidRDefault="00703D5A" w:rsidP="00862A68">
      <w:pPr>
        <w:jc w:val="both"/>
        <w:rPr>
          <w:sz w:val="28"/>
        </w:rPr>
      </w:pPr>
      <w:r>
        <w:rPr>
          <w:sz w:val="28"/>
        </w:rPr>
        <w:t xml:space="preserve">           В соответствии с законом Краснодарского края от 7 июня 2004 года №717-КЗ «О местном самоуправлении в Краснодарском крае», Уставом Выселковского сельского поселения Выселковского района и в целях обеспечения социальных гарантий и упорядочения оплаты деятельности главы Выселковского сельского поселения Выселковского района Совет Выселковского сельского поселения Выселковского района  р е ш и л: </w:t>
      </w:r>
    </w:p>
    <w:p w:rsidR="00703D5A" w:rsidRDefault="00703D5A" w:rsidP="00862A68">
      <w:pPr>
        <w:pStyle w:val="BodyText2"/>
      </w:pPr>
      <w:r>
        <w:t xml:space="preserve">           1. Утвердить Положение о денежном вознаграждении и пенсионном обеспечении главы Выселковского сельского поселения Выселковского района (приложение).</w:t>
      </w:r>
    </w:p>
    <w:p w:rsidR="00703D5A" w:rsidRDefault="00703D5A" w:rsidP="00862A68">
      <w:pPr>
        <w:pStyle w:val="BodyText2"/>
      </w:pPr>
      <w:r>
        <w:t xml:space="preserve">           2. Контроль за исполнением настоящего решения возложить на заместителя главы администрации Выселковского сельского поселения  Выселковского района по экономическим, производственным, финансовым и социальным вопросам Т.В.Миронову.</w:t>
      </w:r>
    </w:p>
    <w:p w:rsidR="00703D5A" w:rsidRDefault="00703D5A" w:rsidP="00862A68">
      <w:pPr>
        <w:pStyle w:val="BodyText2"/>
      </w:pPr>
      <w:r>
        <w:t xml:space="preserve">           3. Решение вступает в силу с 1 января 2013 года.</w:t>
      </w:r>
    </w:p>
    <w:p w:rsidR="00703D5A" w:rsidRDefault="00703D5A" w:rsidP="00862A68">
      <w:pPr>
        <w:pStyle w:val="BodyText2"/>
      </w:pPr>
    </w:p>
    <w:p w:rsidR="00703D5A" w:rsidRDefault="00703D5A" w:rsidP="00862A68">
      <w:pPr>
        <w:pStyle w:val="BodyText2"/>
      </w:pPr>
    </w:p>
    <w:p w:rsidR="00703D5A" w:rsidRDefault="00703D5A" w:rsidP="00862A68">
      <w:pPr>
        <w:pStyle w:val="BodyText2"/>
      </w:pPr>
    </w:p>
    <w:p w:rsidR="00703D5A" w:rsidRDefault="00703D5A" w:rsidP="00883462">
      <w:pPr>
        <w:pStyle w:val="BodyText2"/>
      </w:pPr>
      <w:r>
        <w:t xml:space="preserve">Глава Выселковского </w:t>
      </w:r>
    </w:p>
    <w:p w:rsidR="00703D5A" w:rsidRDefault="00703D5A" w:rsidP="00883462">
      <w:pPr>
        <w:pStyle w:val="BodyText2"/>
      </w:pPr>
      <w:r>
        <w:t>сельского поселения</w:t>
      </w:r>
    </w:p>
    <w:p w:rsidR="00703D5A" w:rsidRDefault="00703D5A" w:rsidP="00883462">
      <w:pPr>
        <w:pStyle w:val="BodyText2"/>
      </w:pPr>
      <w:r>
        <w:t>Выселковского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М.И.Хлыстун</w:t>
      </w:r>
    </w:p>
    <w:p w:rsidR="00703D5A" w:rsidRDefault="00703D5A" w:rsidP="00862A68">
      <w:pPr>
        <w:pStyle w:val="BodyText2"/>
        <w:jc w:val="left"/>
        <w:rPr>
          <w:caps/>
          <w:szCs w:val="28"/>
        </w:rPr>
      </w:pPr>
    </w:p>
    <w:p w:rsidR="00703D5A" w:rsidRDefault="00703D5A" w:rsidP="00862A68">
      <w:pPr>
        <w:pStyle w:val="BodyText2"/>
        <w:jc w:val="left"/>
        <w:rPr>
          <w:caps/>
          <w:szCs w:val="28"/>
        </w:rPr>
      </w:pPr>
    </w:p>
    <w:p w:rsidR="00703D5A" w:rsidRDefault="00703D5A" w:rsidP="00862A68">
      <w:pPr>
        <w:pStyle w:val="BodyText2"/>
        <w:jc w:val="left"/>
        <w:rPr>
          <w:caps/>
          <w:szCs w:val="28"/>
        </w:rPr>
      </w:pPr>
    </w:p>
    <w:p w:rsidR="00703D5A" w:rsidRDefault="00703D5A" w:rsidP="00862A68">
      <w:pPr>
        <w:pStyle w:val="BodyText2"/>
        <w:jc w:val="left"/>
        <w:rPr>
          <w:caps/>
          <w:szCs w:val="28"/>
        </w:rPr>
      </w:pPr>
    </w:p>
    <w:p w:rsidR="00703D5A" w:rsidRDefault="00703D5A" w:rsidP="00862A68">
      <w:pPr>
        <w:pStyle w:val="BodyText2"/>
        <w:jc w:val="left"/>
        <w:rPr>
          <w:caps/>
          <w:szCs w:val="28"/>
        </w:rPr>
      </w:pPr>
    </w:p>
    <w:p w:rsidR="00703D5A" w:rsidRDefault="00703D5A" w:rsidP="00862A68">
      <w:pPr>
        <w:pStyle w:val="BodyText2"/>
        <w:jc w:val="left"/>
        <w:rPr>
          <w:caps/>
          <w:szCs w:val="28"/>
        </w:rPr>
      </w:pPr>
    </w:p>
    <w:p w:rsidR="00703D5A" w:rsidRDefault="00703D5A" w:rsidP="00862A68">
      <w:pPr>
        <w:pStyle w:val="BodyText2"/>
        <w:jc w:val="left"/>
        <w:rPr>
          <w:caps/>
          <w:szCs w:val="28"/>
        </w:rPr>
      </w:pPr>
    </w:p>
    <w:p w:rsidR="00703D5A" w:rsidRDefault="00703D5A" w:rsidP="00862A68">
      <w:pPr>
        <w:pStyle w:val="BodyText2"/>
        <w:jc w:val="left"/>
        <w:rPr>
          <w:caps/>
          <w:szCs w:val="28"/>
        </w:rPr>
      </w:pPr>
    </w:p>
    <w:p w:rsidR="00703D5A" w:rsidRDefault="00703D5A" w:rsidP="00883462">
      <w:pPr>
        <w:pStyle w:val="BodyText2"/>
        <w:ind w:left="5103"/>
        <w:jc w:val="center"/>
        <w:rPr>
          <w:caps/>
          <w:szCs w:val="28"/>
        </w:rPr>
      </w:pPr>
      <w:r w:rsidRPr="00883462">
        <w:rPr>
          <w:caps/>
          <w:szCs w:val="28"/>
        </w:rPr>
        <w:t>Приложение</w:t>
      </w:r>
    </w:p>
    <w:p w:rsidR="00703D5A" w:rsidRDefault="00703D5A" w:rsidP="00883462">
      <w:pPr>
        <w:pStyle w:val="BodyText2"/>
        <w:ind w:left="5103"/>
        <w:jc w:val="center"/>
        <w:rPr>
          <w:caps/>
          <w:szCs w:val="28"/>
        </w:rPr>
      </w:pPr>
    </w:p>
    <w:p w:rsidR="00703D5A" w:rsidRPr="00883462" w:rsidRDefault="00703D5A" w:rsidP="00883462">
      <w:pPr>
        <w:pStyle w:val="BodyText2"/>
        <w:ind w:left="5103"/>
        <w:jc w:val="center"/>
        <w:rPr>
          <w:caps/>
          <w:szCs w:val="28"/>
        </w:rPr>
      </w:pPr>
      <w:r>
        <w:rPr>
          <w:caps/>
          <w:szCs w:val="28"/>
        </w:rPr>
        <w:t>УТВЕРЖДЕНО</w:t>
      </w:r>
    </w:p>
    <w:p w:rsidR="00703D5A" w:rsidRDefault="00703D5A" w:rsidP="00883462">
      <w:pPr>
        <w:pStyle w:val="BodyText2"/>
        <w:ind w:left="5103"/>
        <w:jc w:val="center"/>
      </w:pPr>
      <w:r>
        <w:t xml:space="preserve">решением </w:t>
      </w:r>
      <w:r>
        <w:rPr>
          <w:lang w:val="en-US"/>
        </w:rPr>
        <w:t>XXX</w:t>
      </w:r>
      <w:r>
        <w:t xml:space="preserve"> сессии </w:t>
      </w:r>
      <w:r>
        <w:rPr>
          <w:lang w:val="en-US"/>
        </w:rPr>
        <w:t>II</w:t>
      </w:r>
      <w:r>
        <w:t xml:space="preserve"> созыва Совета Выселковского сельского поселения Выселковского района</w:t>
      </w:r>
    </w:p>
    <w:p w:rsidR="00703D5A" w:rsidRDefault="00703D5A" w:rsidP="00883462">
      <w:pPr>
        <w:pStyle w:val="BodyText2"/>
        <w:ind w:left="5103"/>
        <w:jc w:val="center"/>
      </w:pPr>
      <w:r>
        <w:t>от 17 декабря 2012 года № 13</w:t>
      </w:r>
    </w:p>
    <w:p w:rsidR="00703D5A" w:rsidRDefault="00703D5A" w:rsidP="00883462">
      <w:pPr>
        <w:jc w:val="both"/>
        <w:rPr>
          <w:sz w:val="28"/>
        </w:rPr>
      </w:pPr>
    </w:p>
    <w:p w:rsidR="00703D5A" w:rsidRDefault="00703D5A" w:rsidP="00883462">
      <w:pPr>
        <w:jc w:val="both"/>
        <w:rPr>
          <w:sz w:val="28"/>
        </w:rPr>
      </w:pPr>
    </w:p>
    <w:p w:rsidR="00703D5A" w:rsidRPr="00B517C4" w:rsidRDefault="00703D5A" w:rsidP="00B517C4">
      <w:pPr>
        <w:pStyle w:val="BodyText3"/>
        <w:jc w:val="left"/>
      </w:pPr>
    </w:p>
    <w:p w:rsidR="00703D5A" w:rsidRPr="00B517C4" w:rsidRDefault="00703D5A" w:rsidP="00883462">
      <w:pPr>
        <w:pStyle w:val="BodyText3"/>
        <w:jc w:val="center"/>
        <w:rPr>
          <w:b/>
        </w:rPr>
      </w:pPr>
      <w:r w:rsidRPr="00B517C4">
        <w:rPr>
          <w:b/>
        </w:rPr>
        <w:t>ПОЛОЖЕНИЕ</w:t>
      </w:r>
    </w:p>
    <w:p w:rsidR="00703D5A" w:rsidRPr="00B517C4" w:rsidRDefault="00703D5A" w:rsidP="006F023B">
      <w:pPr>
        <w:pStyle w:val="BodyText2"/>
        <w:jc w:val="center"/>
        <w:rPr>
          <w:b/>
        </w:rPr>
      </w:pPr>
      <w:r>
        <w:rPr>
          <w:b/>
        </w:rPr>
        <w:t xml:space="preserve">о </w:t>
      </w:r>
      <w:r w:rsidRPr="00B517C4">
        <w:rPr>
          <w:b/>
        </w:rPr>
        <w:t>денежном вознаграж</w:t>
      </w:r>
      <w:r>
        <w:rPr>
          <w:b/>
        </w:rPr>
        <w:t xml:space="preserve">дении и пенсионном обеспечении </w:t>
      </w:r>
      <w:r w:rsidRPr="00B517C4">
        <w:rPr>
          <w:b/>
        </w:rPr>
        <w:t>главы</w:t>
      </w:r>
    </w:p>
    <w:p w:rsidR="00703D5A" w:rsidRPr="00B517C4" w:rsidRDefault="00703D5A" w:rsidP="00E465D4">
      <w:pPr>
        <w:pStyle w:val="BodyText2"/>
        <w:jc w:val="center"/>
        <w:rPr>
          <w:b/>
        </w:rPr>
      </w:pPr>
      <w:r w:rsidRPr="00B517C4">
        <w:rPr>
          <w:b/>
        </w:rPr>
        <w:t xml:space="preserve"> </w:t>
      </w:r>
      <w:r>
        <w:rPr>
          <w:b/>
        </w:rPr>
        <w:t>Выселковского сельского поселения</w:t>
      </w:r>
      <w:r w:rsidRPr="00B517C4">
        <w:rPr>
          <w:b/>
        </w:rPr>
        <w:t xml:space="preserve"> </w:t>
      </w:r>
      <w:r>
        <w:rPr>
          <w:b/>
        </w:rPr>
        <w:t>Выселковского</w:t>
      </w:r>
      <w:r w:rsidRPr="00B517C4">
        <w:rPr>
          <w:b/>
        </w:rPr>
        <w:t xml:space="preserve"> район</w:t>
      </w:r>
      <w:r>
        <w:rPr>
          <w:b/>
        </w:rPr>
        <w:t>а</w:t>
      </w:r>
    </w:p>
    <w:p w:rsidR="00703D5A" w:rsidRDefault="00703D5A" w:rsidP="00B7341F">
      <w:pPr>
        <w:jc w:val="center"/>
        <w:rPr>
          <w:sz w:val="28"/>
        </w:rPr>
      </w:pPr>
    </w:p>
    <w:p w:rsidR="00703D5A" w:rsidRDefault="00703D5A" w:rsidP="00B7341F">
      <w:pPr>
        <w:pStyle w:val="BodyText3"/>
        <w:jc w:val="center"/>
      </w:pPr>
    </w:p>
    <w:p w:rsidR="00703D5A" w:rsidRPr="00B517C4" w:rsidRDefault="00703D5A" w:rsidP="00883462">
      <w:pPr>
        <w:pStyle w:val="BodyText3"/>
        <w:jc w:val="center"/>
        <w:rPr>
          <w:bCs/>
        </w:rPr>
      </w:pPr>
      <w:r w:rsidRPr="00B517C4">
        <w:rPr>
          <w:bCs/>
        </w:rPr>
        <w:t>Статья 1. Основные положения</w:t>
      </w:r>
    </w:p>
    <w:p w:rsidR="00703D5A" w:rsidRDefault="00703D5A" w:rsidP="00883462">
      <w:pPr>
        <w:pStyle w:val="BodyText3"/>
        <w:jc w:val="center"/>
        <w:rPr>
          <w:b/>
          <w:bCs/>
        </w:rPr>
      </w:pPr>
    </w:p>
    <w:p w:rsidR="00703D5A" w:rsidRDefault="00703D5A" w:rsidP="008072E7">
      <w:pPr>
        <w:pStyle w:val="BodyText2"/>
      </w:pPr>
      <w:r>
        <w:t xml:space="preserve">           1. Настоящее Положение разработано в соответствии с Конституцией Российской Федерации, Трудовым кодексом</w:t>
      </w:r>
      <w:r w:rsidRPr="00C42047">
        <w:t xml:space="preserve"> </w:t>
      </w:r>
      <w:r>
        <w:t>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7 июня 2004 года № 717-КЗ «О местном самоуправлении в Краснодарском крае», Уставом Выселковского сельского поселения Выселковского района.</w:t>
      </w:r>
    </w:p>
    <w:p w:rsidR="00703D5A" w:rsidRDefault="00703D5A" w:rsidP="006F023B">
      <w:pPr>
        <w:pStyle w:val="BodyText2"/>
      </w:pPr>
      <w:r>
        <w:t xml:space="preserve">           2. Настоящее Положение устанавливает денежное вознаграждение, а также ежемесячные и иные дополнительные выплаты (далее – дополнительные выплаты) главе Выселковского сельского поселения Выселковского района.</w:t>
      </w:r>
    </w:p>
    <w:p w:rsidR="00703D5A" w:rsidRDefault="00703D5A" w:rsidP="00883462">
      <w:pPr>
        <w:pStyle w:val="BodyText3"/>
      </w:pPr>
    </w:p>
    <w:p w:rsidR="00703D5A" w:rsidRPr="00B517C4" w:rsidRDefault="00703D5A" w:rsidP="00772B7E">
      <w:pPr>
        <w:pStyle w:val="BodyText3"/>
        <w:jc w:val="center"/>
        <w:rPr>
          <w:bCs/>
        </w:rPr>
      </w:pPr>
      <w:r w:rsidRPr="00B517C4">
        <w:rPr>
          <w:bCs/>
        </w:rPr>
        <w:t xml:space="preserve">Статья 2. Оплата труда </w:t>
      </w:r>
    </w:p>
    <w:p w:rsidR="00703D5A" w:rsidRDefault="00703D5A" w:rsidP="00883462">
      <w:pPr>
        <w:pStyle w:val="BodyText3"/>
        <w:jc w:val="center"/>
        <w:rPr>
          <w:b/>
          <w:bCs/>
        </w:rPr>
      </w:pPr>
    </w:p>
    <w:p w:rsidR="00703D5A" w:rsidRDefault="00703D5A" w:rsidP="00EC7A24">
      <w:pPr>
        <w:pStyle w:val="BodyText2"/>
      </w:pPr>
      <w:r>
        <w:t xml:space="preserve">           1. Размер денежного вознаграждения главы Выселковского сельского поселения Выселковского района устанавливается в размере 8100 рублей в месяц.</w:t>
      </w:r>
    </w:p>
    <w:p w:rsidR="00703D5A" w:rsidRDefault="00703D5A" w:rsidP="00EC7A24">
      <w:pPr>
        <w:pStyle w:val="BodyText3"/>
      </w:pPr>
      <w:r>
        <w:t xml:space="preserve">           2. К дополнительным выплатам относятся:</w:t>
      </w:r>
    </w:p>
    <w:p w:rsidR="00703D5A" w:rsidRPr="00772B7E" w:rsidRDefault="00703D5A" w:rsidP="00772B7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72B7E">
        <w:rPr>
          <w:sz w:val="28"/>
          <w:szCs w:val="28"/>
        </w:rPr>
        <w:t xml:space="preserve">1) ежемесячная процентная надбавка к денежному вознаграждению за работу со сведениями, составляющими государственную тайну, в </w:t>
      </w:r>
      <w:r>
        <w:rPr>
          <w:sz w:val="28"/>
          <w:szCs w:val="28"/>
        </w:rPr>
        <w:t xml:space="preserve">соответствии с </w:t>
      </w:r>
      <w:r w:rsidRPr="00772B7E">
        <w:rPr>
          <w:sz w:val="28"/>
          <w:szCs w:val="28"/>
        </w:rPr>
        <w:t>законодательством Российской Федерации и законодательством Краснодарского края</w:t>
      </w:r>
      <w:r>
        <w:rPr>
          <w:sz w:val="28"/>
          <w:szCs w:val="28"/>
        </w:rPr>
        <w:t xml:space="preserve"> – 10% в месяц</w:t>
      </w:r>
      <w:r w:rsidRPr="00772B7E">
        <w:rPr>
          <w:sz w:val="28"/>
          <w:szCs w:val="28"/>
        </w:rPr>
        <w:t>;</w:t>
      </w:r>
    </w:p>
    <w:p w:rsidR="00703D5A" w:rsidRPr="00772B7E" w:rsidRDefault="00703D5A" w:rsidP="00772B7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72B7E">
        <w:rPr>
          <w:sz w:val="28"/>
          <w:szCs w:val="28"/>
        </w:rPr>
        <w:t xml:space="preserve">2) премии за выполнение </w:t>
      </w:r>
      <w:r>
        <w:rPr>
          <w:sz w:val="28"/>
          <w:szCs w:val="28"/>
        </w:rPr>
        <w:t xml:space="preserve">особо важных и сложных заданий </w:t>
      </w:r>
      <w:r w:rsidRPr="00772B7E">
        <w:rPr>
          <w:sz w:val="28"/>
          <w:szCs w:val="28"/>
        </w:rPr>
        <w:t>(максимальный размер не ограничивается);</w:t>
      </w:r>
    </w:p>
    <w:p w:rsidR="00703D5A" w:rsidRPr="00772B7E" w:rsidRDefault="00703D5A" w:rsidP="00772B7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72B7E">
        <w:rPr>
          <w:sz w:val="28"/>
          <w:szCs w:val="28"/>
        </w:rPr>
        <w:t>3) ежемесячное денежное поощрение в размер</w:t>
      </w:r>
      <w:r>
        <w:rPr>
          <w:sz w:val="28"/>
          <w:szCs w:val="28"/>
        </w:rPr>
        <w:t>е 6,7 оклада в месяц</w:t>
      </w:r>
      <w:r w:rsidRPr="00772B7E">
        <w:rPr>
          <w:sz w:val="28"/>
          <w:szCs w:val="28"/>
        </w:rPr>
        <w:t>;</w:t>
      </w:r>
    </w:p>
    <w:p w:rsidR="00703D5A" w:rsidRPr="00772B7E" w:rsidRDefault="00703D5A" w:rsidP="00772B7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72B7E">
        <w:rPr>
          <w:sz w:val="28"/>
          <w:szCs w:val="28"/>
        </w:rPr>
        <w:t>4) ежеквартальное денежное поощрение в размере двух с половиной ежемесячных денежных вознаграждений;</w:t>
      </w:r>
    </w:p>
    <w:p w:rsidR="00703D5A" w:rsidRPr="00B517C4" w:rsidRDefault="00703D5A" w:rsidP="00B517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517C4">
        <w:rPr>
          <w:sz w:val="28"/>
          <w:szCs w:val="28"/>
        </w:rPr>
        <w:t>5) единовременная выплата при предоставлении ежегодного оплачиваемого отпуска и материальная помощь в соответствии с положением, утверждаемым правовым актом муниципального образования.</w:t>
      </w:r>
    </w:p>
    <w:p w:rsidR="00703D5A" w:rsidRDefault="00703D5A" w:rsidP="00883462">
      <w:pPr>
        <w:jc w:val="both"/>
        <w:rPr>
          <w:sz w:val="28"/>
        </w:rPr>
      </w:pPr>
      <w:r>
        <w:rPr>
          <w:sz w:val="28"/>
        </w:rPr>
        <w:t xml:space="preserve">           3. Главе Выселковского сельского поселения Выселковского района могут производиться другие выплаты, предусмотренные соответствующими федеральными законами и иными нормативными правовыми актами.</w:t>
      </w:r>
    </w:p>
    <w:p w:rsidR="00703D5A" w:rsidRPr="002C3074" w:rsidRDefault="00703D5A" w:rsidP="002C30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C3074">
        <w:rPr>
          <w:sz w:val="28"/>
          <w:szCs w:val="28"/>
        </w:rPr>
        <w:t xml:space="preserve">4. Размеры денежного вознаграждения </w:t>
      </w:r>
      <w:r>
        <w:rPr>
          <w:sz w:val="28"/>
          <w:szCs w:val="28"/>
        </w:rPr>
        <w:t>главы Выселковского сельского поселения Выселковского района</w:t>
      </w:r>
      <w:r w:rsidRPr="002C3074">
        <w:rPr>
          <w:sz w:val="28"/>
          <w:szCs w:val="28"/>
        </w:rPr>
        <w:t xml:space="preserve"> ежегодно увеличиваются (индексируются) в соответствии с </w:t>
      </w:r>
      <w:r>
        <w:rPr>
          <w:sz w:val="28"/>
          <w:szCs w:val="28"/>
        </w:rPr>
        <w:t>решением Совета Выселковского сельского поселения Выселковского района «О</w:t>
      </w:r>
      <w:r w:rsidRPr="002C3074">
        <w:rPr>
          <w:sz w:val="28"/>
          <w:szCs w:val="28"/>
        </w:rPr>
        <w:t xml:space="preserve"> </w:t>
      </w:r>
      <w:r>
        <w:rPr>
          <w:sz w:val="28"/>
          <w:szCs w:val="28"/>
        </w:rPr>
        <w:t>местном</w:t>
      </w:r>
      <w:r w:rsidRPr="002C3074">
        <w:rPr>
          <w:sz w:val="28"/>
          <w:szCs w:val="28"/>
        </w:rPr>
        <w:t xml:space="preserve"> бюджете</w:t>
      </w:r>
      <w:r>
        <w:rPr>
          <w:sz w:val="28"/>
          <w:szCs w:val="28"/>
        </w:rPr>
        <w:t>»</w:t>
      </w:r>
      <w:r w:rsidRPr="002C3074">
        <w:rPr>
          <w:sz w:val="28"/>
          <w:szCs w:val="28"/>
        </w:rPr>
        <w:t xml:space="preserve"> на соответствующий год с учетом уровня инфляции (потребительских цен).</w:t>
      </w:r>
    </w:p>
    <w:p w:rsidR="00703D5A" w:rsidRPr="002C3074" w:rsidRDefault="00703D5A" w:rsidP="002C307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C3074">
        <w:rPr>
          <w:sz w:val="28"/>
          <w:szCs w:val="28"/>
        </w:rPr>
        <w:t>5. При увеличении (индексации) денежного вознаграждения его размер подлежит округлению до целого рубля в сторону увеличения.</w:t>
      </w:r>
    </w:p>
    <w:p w:rsidR="00703D5A" w:rsidRDefault="00703D5A" w:rsidP="00883462">
      <w:pPr>
        <w:jc w:val="both"/>
        <w:rPr>
          <w:sz w:val="28"/>
        </w:rPr>
      </w:pPr>
    </w:p>
    <w:p w:rsidR="00703D5A" w:rsidRPr="00B517C4" w:rsidRDefault="00703D5A" w:rsidP="00883462">
      <w:pPr>
        <w:jc w:val="center"/>
        <w:rPr>
          <w:bCs/>
          <w:sz w:val="28"/>
        </w:rPr>
      </w:pPr>
      <w:r w:rsidRPr="00B517C4">
        <w:rPr>
          <w:bCs/>
          <w:sz w:val="28"/>
        </w:rPr>
        <w:t>Статья 3. Порядок формирования фонда оплаты труда</w:t>
      </w:r>
    </w:p>
    <w:p w:rsidR="00703D5A" w:rsidRDefault="00703D5A" w:rsidP="00883462">
      <w:pPr>
        <w:jc w:val="center"/>
        <w:rPr>
          <w:b/>
          <w:bCs/>
          <w:sz w:val="28"/>
        </w:rPr>
      </w:pPr>
    </w:p>
    <w:p w:rsidR="00703D5A" w:rsidRDefault="00703D5A" w:rsidP="002C3074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Pr="005004A0">
        <w:rPr>
          <w:rFonts w:ascii="Times New Roman" w:hAnsi="Times New Roman" w:cs="Times New Roman"/>
          <w:sz w:val="28"/>
        </w:rPr>
        <w:t>1.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При формировании годового фонда оплаты труда главы Выселковского сельского поселения Выселковского района, сверх суммы средств, направляемых для выплаты денежного вознаграждения и ежемесячного денежного поощрения, предусматриваются средства для выплаты (в расчете на год):</w:t>
      </w:r>
    </w:p>
    <w:p w:rsidR="00703D5A" w:rsidRDefault="00703D5A" w:rsidP="002C307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1) ежемесячной процентной надбавки к должностному окладу за работу со сведениями, составляющими государственную тайну, в размере полутора ежемесячных денежных вознаграждений;</w:t>
      </w:r>
    </w:p>
    <w:p w:rsidR="00703D5A" w:rsidRDefault="00703D5A" w:rsidP="002C307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2) премий за выполнение особо важных и сложных заданий в размере двух с половиной  ежемесячных денежных вознаграждений;</w:t>
      </w:r>
    </w:p>
    <w:p w:rsidR="00703D5A" w:rsidRDefault="00703D5A" w:rsidP="002C307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3) ежеквартального  денежного  поощрения в  размере  десяти       ежемесячных денежных вознаграждений;</w:t>
      </w:r>
    </w:p>
    <w:p w:rsidR="00703D5A" w:rsidRPr="00490307" w:rsidRDefault="00703D5A" w:rsidP="00490307">
      <w:pPr>
        <w:ind w:firstLine="720"/>
        <w:jc w:val="both"/>
        <w:rPr>
          <w:rFonts w:ascii="Arial" w:hAnsi="Arial" w:cs="Arial"/>
          <w:sz w:val="26"/>
          <w:szCs w:val="26"/>
        </w:rPr>
      </w:pPr>
      <w:r>
        <w:rPr>
          <w:bCs/>
          <w:sz w:val="28"/>
        </w:rPr>
        <w:t xml:space="preserve">4) </w:t>
      </w:r>
      <w:r>
        <w:rPr>
          <w:sz w:val="28"/>
          <w:szCs w:val="28"/>
        </w:rPr>
        <w:t xml:space="preserve">единовременной </w:t>
      </w:r>
      <w:r w:rsidRPr="00490307">
        <w:rPr>
          <w:sz w:val="28"/>
          <w:szCs w:val="28"/>
        </w:rPr>
        <w:t xml:space="preserve">выплаты при предоставлении ежегодного оплачиваемого </w:t>
      </w:r>
      <w:r>
        <w:rPr>
          <w:sz w:val="28"/>
          <w:szCs w:val="28"/>
        </w:rPr>
        <w:t xml:space="preserve">отпуска и материальной помощи </w:t>
      </w:r>
      <w:r w:rsidRPr="00490307">
        <w:rPr>
          <w:sz w:val="28"/>
          <w:szCs w:val="28"/>
        </w:rPr>
        <w:t>в размере десяти ежемесячных денежных вознаграждений</w:t>
      </w:r>
    </w:p>
    <w:p w:rsidR="00703D5A" w:rsidRDefault="00703D5A" w:rsidP="00490307">
      <w:pPr>
        <w:jc w:val="both"/>
        <w:rPr>
          <w:sz w:val="28"/>
        </w:rPr>
      </w:pPr>
      <w:r>
        <w:rPr>
          <w:sz w:val="28"/>
          <w:szCs w:val="28"/>
        </w:rPr>
        <w:t xml:space="preserve">           </w:t>
      </w:r>
      <w:r w:rsidRPr="005004A0">
        <w:rPr>
          <w:sz w:val="28"/>
          <w:szCs w:val="28"/>
        </w:rPr>
        <w:t>2.</w:t>
      </w:r>
      <w:r>
        <w:rPr>
          <w:sz w:val="28"/>
          <w:szCs w:val="28"/>
        </w:rPr>
        <w:t xml:space="preserve"> Представитель нанимателя вправе перераспределять средства фонда оплаты труда между выплатами, предусмотренными частью 1 настоящей статьи, в пределах годового фонда оплаты труда.</w:t>
      </w:r>
    </w:p>
    <w:p w:rsidR="00703D5A" w:rsidRDefault="00703D5A" w:rsidP="00883462">
      <w:pPr>
        <w:jc w:val="both"/>
        <w:rPr>
          <w:sz w:val="28"/>
        </w:rPr>
      </w:pPr>
    </w:p>
    <w:p w:rsidR="00703D5A" w:rsidRPr="00B517C4" w:rsidRDefault="00703D5A" w:rsidP="00490307">
      <w:pPr>
        <w:pStyle w:val="Heading1"/>
        <w:jc w:val="center"/>
        <w:rPr>
          <w:b w:val="0"/>
          <w:sz w:val="28"/>
          <w:szCs w:val="28"/>
        </w:rPr>
      </w:pPr>
      <w:r w:rsidRPr="00B517C4">
        <w:rPr>
          <w:b w:val="0"/>
          <w:bCs/>
          <w:sz w:val="28"/>
          <w:szCs w:val="28"/>
        </w:rPr>
        <w:t>Статья 4.</w:t>
      </w:r>
      <w:r w:rsidRPr="00B517C4">
        <w:rPr>
          <w:b w:val="0"/>
          <w:bCs/>
        </w:rPr>
        <w:t xml:space="preserve"> </w:t>
      </w:r>
      <w:r w:rsidRPr="00B517C4">
        <w:rPr>
          <w:b w:val="0"/>
          <w:sz w:val="28"/>
          <w:szCs w:val="28"/>
        </w:rPr>
        <w:t>Пенсионное обеспечение</w:t>
      </w:r>
      <w:r w:rsidRPr="00B517C4">
        <w:rPr>
          <w:b w:val="0"/>
          <w:sz w:val="28"/>
          <w:szCs w:val="28"/>
        </w:rPr>
        <w:br/>
      </w:r>
    </w:p>
    <w:p w:rsidR="00703D5A" w:rsidRDefault="00703D5A" w:rsidP="00B517C4">
      <w:pPr>
        <w:jc w:val="both"/>
        <w:rPr>
          <w:sz w:val="28"/>
          <w:szCs w:val="28"/>
        </w:rPr>
      </w:pPr>
      <w:bookmarkStart w:id="0" w:name="sub_1402"/>
      <w:r>
        <w:rPr>
          <w:sz w:val="28"/>
          <w:szCs w:val="28"/>
        </w:rPr>
        <w:t xml:space="preserve">           1</w:t>
      </w:r>
      <w:r w:rsidRPr="009C68F5">
        <w:rPr>
          <w:sz w:val="28"/>
          <w:szCs w:val="28"/>
        </w:rPr>
        <w:t>. </w:t>
      </w:r>
      <w:r>
        <w:rPr>
          <w:sz w:val="28"/>
          <w:szCs w:val="28"/>
        </w:rPr>
        <w:t>Главе Выселковского сельского поселения Выселковского района может быть установлена пенсия за выслугу (дополнительное материальное обеспечение) при  одновременном соблюдении следующих требований:</w:t>
      </w:r>
    </w:p>
    <w:p w:rsidR="00703D5A" w:rsidRDefault="00703D5A" w:rsidP="00B517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замещение выборной должности на постоянной (штатной) основе в течение одного полного срока полномочий, предусмотренного Уставом Выселковского сельского поселения Выселковского района;</w:t>
      </w:r>
    </w:p>
    <w:p w:rsidR="00703D5A" w:rsidRPr="009C68F5" w:rsidRDefault="00703D5A" w:rsidP="00B517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назначение трудовой пенсии по старости (инвалидности) в соответствии с Федеральным законом от 17 декабря 2001 года № 173-ФЗ «О трудовых пенсиях в Российской Федерации».</w:t>
      </w:r>
    </w:p>
    <w:p w:rsidR="00703D5A" w:rsidRPr="009C68F5" w:rsidRDefault="00703D5A" w:rsidP="00757FDB">
      <w:pPr>
        <w:jc w:val="both"/>
        <w:rPr>
          <w:sz w:val="28"/>
          <w:szCs w:val="28"/>
        </w:rPr>
      </w:pPr>
      <w:bookmarkStart w:id="1" w:name="sub_1404"/>
      <w:bookmarkEnd w:id="0"/>
      <w:r>
        <w:rPr>
          <w:sz w:val="28"/>
          <w:szCs w:val="28"/>
        </w:rPr>
        <w:t xml:space="preserve">           2</w:t>
      </w:r>
      <w:r w:rsidRPr="009C68F5">
        <w:rPr>
          <w:sz w:val="28"/>
          <w:szCs w:val="28"/>
        </w:rPr>
        <w:t>. </w:t>
      </w:r>
      <w:r>
        <w:rPr>
          <w:sz w:val="28"/>
          <w:szCs w:val="28"/>
        </w:rPr>
        <w:t xml:space="preserve">Размер, назначение, перерасчет и выплата пенсии за выслугу лет (дополнительное материальное обеспечение) определяется в соответствии с </w:t>
      </w:r>
      <w:r w:rsidRPr="004B4E8B">
        <w:rPr>
          <w:sz w:val="28"/>
          <w:szCs w:val="28"/>
        </w:rPr>
        <w:t>Положение</w:t>
      </w:r>
      <w:r>
        <w:rPr>
          <w:sz w:val="28"/>
          <w:szCs w:val="28"/>
        </w:rPr>
        <w:t>м</w:t>
      </w:r>
      <w:r w:rsidRPr="004B4E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пенсии за выслугу лет (дополнительном материальном обеспечении) лиц, замещавших выборные муниципальные должности и муниципальные должности муниципальной службы </w:t>
      </w:r>
      <w:r w:rsidRPr="004B4E8B">
        <w:rPr>
          <w:sz w:val="28"/>
          <w:szCs w:val="28"/>
        </w:rPr>
        <w:t>Выселковского сельского поселения Выселковского района</w:t>
      </w:r>
      <w:r w:rsidRPr="009C68F5">
        <w:rPr>
          <w:sz w:val="28"/>
          <w:szCs w:val="28"/>
        </w:rPr>
        <w:t>.</w:t>
      </w:r>
    </w:p>
    <w:p w:rsidR="00703D5A" w:rsidRPr="009C68F5" w:rsidRDefault="00703D5A" w:rsidP="00757FDB">
      <w:pPr>
        <w:jc w:val="both"/>
        <w:rPr>
          <w:sz w:val="28"/>
          <w:szCs w:val="28"/>
        </w:rPr>
      </w:pPr>
      <w:bookmarkStart w:id="2" w:name="sub_1405"/>
      <w:bookmarkEnd w:id="1"/>
      <w:r>
        <w:rPr>
          <w:sz w:val="28"/>
          <w:szCs w:val="28"/>
        </w:rPr>
        <w:t xml:space="preserve">           3</w:t>
      </w:r>
      <w:r w:rsidRPr="009C68F5">
        <w:rPr>
          <w:sz w:val="28"/>
          <w:szCs w:val="28"/>
        </w:rPr>
        <w:t>. </w:t>
      </w:r>
      <w:r>
        <w:rPr>
          <w:sz w:val="28"/>
          <w:szCs w:val="28"/>
        </w:rPr>
        <w:t>Выплата пенсии за выслугу лет (дополнительное материальное обеспечение) сохраняется при выезде главы за пределы Выселковского сельского поселения Выселковского района в пределах Российской Федерации</w:t>
      </w:r>
      <w:r w:rsidRPr="009C68F5">
        <w:rPr>
          <w:sz w:val="28"/>
          <w:szCs w:val="28"/>
        </w:rPr>
        <w:t>.</w:t>
      </w:r>
    </w:p>
    <w:bookmarkEnd w:id="2"/>
    <w:p w:rsidR="00703D5A" w:rsidRDefault="00703D5A" w:rsidP="00883462">
      <w:pPr>
        <w:jc w:val="both"/>
        <w:rPr>
          <w:sz w:val="28"/>
        </w:rPr>
      </w:pPr>
    </w:p>
    <w:p w:rsidR="00703D5A" w:rsidRPr="00757FDB" w:rsidRDefault="00703D5A" w:rsidP="00D22290">
      <w:pPr>
        <w:jc w:val="center"/>
        <w:rPr>
          <w:sz w:val="28"/>
          <w:szCs w:val="28"/>
        </w:rPr>
      </w:pPr>
      <w:r w:rsidRPr="00757FDB">
        <w:rPr>
          <w:bCs/>
          <w:sz w:val="28"/>
          <w:szCs w:val="28"/>
        </w:rPr>
        <w:t>Статья 5.</w:t>
      </w:r>
      <w:r w:rsidRPr="00757FDB">
        <w:rPr>
          <w:bCs/>
        </w:rPr>
        <w:t xml:space="preserve"> </w:t>
      </w:r>
      <w:r w:rsidRPr="00757FDB">
        <w:rPr>
          <w:sz w:val="28"/>
          <w:szCs w:val="28"/>
        </w:rPr>
        <w:t>Заключительные положения</w:t>
      </w:r>
    </w:p>
    <w:p w:rsidR="00703D5A" w:rsidRPr="00757FDB" w:rsidRDefault="00703D5A" w:rsidP="00757FDB">
      <w:pPr>
        <w:rPr>
          <w:sz w:val="28"/>
          <w:szCs w:val="28"/>
        </w:rPr>
      </w:pPr>
    </w:p>
    <w:p w:rsidR="00703D5A" w:rsidRDefault="00703D5A" w:rsidP="00D015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015E8">
        <w:rPr>
          <w:sz w:val="28"/>
          <w:szCs w:val="28"/>
        </w:rPr>
        <w:t xml:space="preserve">1. </w:t>
      </w:r>
      <w:r>
        <w:rPr>
          <w:sz w:val="28"/>
          <w:szCs w:val="28"/>
        </w:rPr>
        <w:t>Гарантии, предусмотренные статьёй 4 настоящего Положения, не предоставляются главе Выселковского сельского поселения Выселковского района в случаях:</w:t>
      </w:r>
    </w:p>
    <w:p w:rsidR="00703D5A" w:rsidRDefault="00703D5A" w:rsidP="00D015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вступления в отношении его в законную силу обвинительного приговора суда;</w:t>
      </w:r>
    </w:p>
    <w:p w:rsidR="00703D5A" w:rsidRDefault="00703D5A" w:rsidP="00D015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отзыва избирателями;</w:t>
      </w:r>
    </w:p>
    <w:p w:rsidR="00703D5A" w:rsidRDefault="00703D5A" w:rsidP="00D015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отрешения от должности в порядке и по основаниям, установленным федеральным законом;</w:t>
      </w:r>
    </w:p>
    <w:p w:rsidR="00703D5A" w:rsidRDefault="00703D5A" w:rsidP="00D015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удаления в отставку в порядке и по основаниям, установленным федеральным законом.</w:t>
      </w:r>
    </w:p>
    <w:p w:rsidR="00703D5A" w:rsidRDefault="00703D5A" w:rsidP="00D015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Финансирование расходов, связанных с предоставлением гарантий, предусмотренных настоящим Положением, осуществляется за счет средств местного бюджета.</w:t>
      </w:r>
    </w:p>
    <w:p w:rsidR="00703D5A" w:rsidRPr="00D015E8" w:rsidRDefault="00703D5A" w:rsidP="00757FDB">
      <w:pPr>
        <w:jc w:val="both"/>
        <w:rPr>
          <w:sz w:val="28"/>
        </w:rPr>
      </w:pPr>
    </w:p>
    <w:p w:rsidR="00703D5A" w:rsidRDefault="00703D5A" w:rsidP="00883462">
      <w:pPr>
        <w:jc w:val="both"/>
        <w:rPr>
          <w:sz w:val="28"/>
        </w:rPr>
      </w:pPr>
    </w:p>
    <w:p w:rsidR="00703D5A" w:rsidRDefault="00703D5A" w:rsidP="00883462">
      <w:pPr>
        <w:jc w:val="both"/>
        <w:rPr>
          <w:sz w:val="28"/>
        </w:rPr>
      </w:pPr>
    </w:p>
    <w:p w:rsidR="00703D5A" w:rsidRDefault="00703D5A" w:rsidP="005004A0">
      <w:pPr>
        <w:jc w:val="both"/>
        <w:rPr>
          <w:sz w:val="28"/>
        </w:rPr>
      </w:pPr>
      <w:r>
        <w:rPr>
          <w:sz w:val="28"/>
        </w:rPr>
        <w:t>Заместитель главы администрации</w:t>
      </w:r>
    </w:p>
    <w:p w:rsidR="00703D5A" w:rsidRDefault="00703D5A" w:rsidP="005004A0">
      <w:pPr>
        <w:jc w:val="both"/>
        <w:rPr>
          <w:sz w:val="28"/>
        </w:rPr>
      </w:pPr>
      <w:r>
        <w:rPr>
          <w:sz w:val="28"/>
        </w:rPr>
        <w:t>Выселковского сельского поселения</w:t>
      </w:r>
    </w:p>
    <w:p w:rsidR="00703D5A" w:rsidRDefault="00703D5A" w:rsidP="00883462">
      <w:pPr>
        <w:jc w:val="both"/>
        <w:rPr>
          <w:sz w:val="28"/>
        </w:rPr>
      </w:pPr>
      <w:r>
        <w:rPr>
          <w:sz w:val="28"/>
        </w:rPr>
        <w:t xml:space="preserve">Выселковского района по экономическим, </w:t>
      </w:r>
    </w:p>
    <w:p w:rsidR="00703D5A" w:rsidRDefault="00703D5A" w:rsidP="00883462">
      <w:pPr>
        <w:jc w:val="both"/>
        <w:rPr>
          <w:sz w:val="28"/>
        </w:rPr>
      </w:pPr>
      <w:r>
        <w:rPr>
          <w:sz w:val="28"/>
        </w:rPr>
        <w:t xml:space="preserve">производственным, финансовым </w:t>
      </w:r>
    </w:p>
    <w:p w:rsidR="00703D5A" w:rsidRDefault="00703D5A" w:rsidP="00883462">
      <w:pPr>
        <w:jc w:val="both"/>
        <w:rPr>
          <w:sz w:val="28"/>
        </w:rPr>
      </w:pPr>
      <w:r>
        <w:rPr>
          <w:sz w:val="28"/>
        </w:rPr>
        <w:t>и социальным вопросам</w:t>
      </w:r>
      <w:r>
        <w:rPr>
          <w:sz w:val="28"/>
        </w:rPr>
        <w:tab/>
      </w:r>
      <w:r>
        <w:rPr>
          <w:sz w:val="28"/>
        </w:rPr>
        <w:tab/>
        <w:t xml:space="preserve">   </w:t>
      </w:r>
      <w:r>
        <w:rPr>
          <w:sz w:val="28"/>
        </w:rPr>
        <w:tab/>
        <w:t xml:space="preserve">                                          Т.В.Миронова</w:t>
      </w:r>
    </w:p>
    <w:p w:rsidR="00703D5A" w:rsidRDefault="00703D5A"/>
    <w:sectPr w:rsidR="00703D5A" w:rsidSect="00862A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45E5E"/>
    <w:multiLevelType w:val="hybridMultilevel"/>
    <w:tmpl w:val="A1E8C8D6"/>
    <w:lvl w:ilvl="0" w:tplc="C0D2DA6A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87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161"/>
    <w:rsid w:val="0001285F"/>
    <w:rsid w:val="00035430"/>
    <w:rsid w:val="00046ED2"/>
    <w:rsid w:val="000644AD"/>
    <w:rsid w:val="00090D5A"/>
    <w:rsid w:val="000B3771"/>
    <w:rsid w:val="0010038B"/>
    <w:rsid w:val="00114369"/>
    <w:rsid w:val="00162842"/>
    <w:rsid w:val="001B6299"/>
    <w:rsid w:val="001D36D8"/>
    <w:rsid w:val="001D7CD8"/>
    <w:rsid w:val="002077D0"/>
    <w:rsid w:val="00215856"/>
    <w:rsid w:val="00215933"/>
    <w:rsid w:val="00290EB0"/>
    <w:rsid w:val="002B0530"/>
    <w:rsid w:val="002C3074"/>
    <w:rsid w:val="00360311"/>
    <w:rsid w:val="0037652A"/>
    <w:rsid w:val="003812C1"/>
    <w:rsid w:val="003844F7"/>
    <w:rsid w:val="003908B0"/>
    <w:rsid w:val="0039607C"/>
    <w:rsid w:val="003E303A"/>
    <w:rsid w:val="003F28C6"/>
    <w:rsid w:val="00466D5E"/>
    <w:rsid w:val="00490307"/>
    <w:rsid w:val="004B4E8B"/>
    <w:rsid w:val="005004A0"/>
    <w:rsid w:val="00507760"/>
    <w:rsid w:val="005108E2"/>
    <w:rsid w:val="00552161"/>
    <w:rsid w:val="00591122"/>
    <w:rsid w:val="005D7147"/>
    <w:rsid w:val="005E680A"/>
    <w:rsid w:val="006223FC"/>
    <w:rsid w:val="006454C1"/>
    <w:rsid w:val="006B31A7"/>
    <w:rsid w:val="006B3310"/>
    <w:rsid w:val="006E2CCE"/>
    <w:rsid w:val="006F023B"/>
    <w:rsid w:val="00703D5A"/>
    <w:rsid w:val="007322E0"/>
    <w:rsid w:val="00756DBA"/>
    <w:rsid w:val="00757FDB"/>
    <w:rsid w:val="00772B7E"/>
    <w:rsid w:val="00797FF1"/>
    <w:rsid w:val="007C0949"/>
    <w:rsid w:val="007C2345"/>
    <w:rsid w:val="007D3ACB"/>
    <w:rsid w:val="008072E7"/>
    <w:rsid w:val="00823CC5"/>
    <w:rsid w:val="00857C56"/>
    <w:rsid w:val="00862A68"/>
    <w:rsid w:val="0087538B"/>
    <w:rsid w:val="00883462"/>
    <w:rsid w:val="008E1F7A"/>
    <w:rsid w:val="008E45F0"/>
    <w:rsid w:val="0091754E"/>
    <w:rsid w:val="009353B0"/>
    <w:rsid w:val="00960E99"/>
    <w:rsid w:val="009C68F5"/>
    <w:rsid w:val="009E3093"/>
    <w:rsid w:val="00A25DA0"/>
    <w:rsid w:val="00A4087C"/>
    <w:rsid w:val="00A74C53"/>
    <w:rsid w:val="00AD6094"/>
    <w:rsid w:val="00B517C4"/>
    <w:rsid w:val="00B7341F"/>
    <w:rsid w:val="00B750A9"/>
    <w:rsid w:val="00B80AA3"/>
    <w:rsid w:val="00BA579F"/>
    <w:rsid w:val="00BB28D9"/>
    <w:rsid w:val="00BC29C7"/>
    <w:rsid w:val="00C17FAA"/>
    <w:rsid w:val="00C413A8"/>
    <w:rsid w:val="00C42047"/>
    <w:rsid w:val="00C552D0"/>
    <w:rsid w:val="00D015E8"/>
    <w:rsid w:val="00D22290"/>
    <w:rsid w:val="00D44484"/>
    <w:rsid w:val="00D445D0"/>
    <w:rsid w:val="00D53E9E"/>
    <w:rsid w:val="00DE28A9"/>
    <w:rsid w:val="00E40DA6"/>
    <w:rsid w:val="00E465D4"/>
    <w:rsid w:val="00E51E34"/>
    <w:rsid w:val="00E63475"/>
    <w:rsid w:val="00E752F1"/>
    <w:rsid w:val="00E917C7"/>
    <w:rsid w:val="00EC7A24"/>
    <w:rsid w:val="00EE2069"/>
    <w:rsid w:val="00F3614A"/>
    <w:rsid w:val="00FC2CD4"/>
    <w:rsid w:val="00FC6B75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46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3462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3462"/>
    <w:pPr>
      <w:keepNext/>
      <w:tabs>
        <w:tab w:val="left" w:pos="3300"/>
      </w:tabs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3462"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3DC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3DC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3DC8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odyTextIndent">
    <w:name w:val="Body Text Indent"/>
    <w:aliases w:val="Основной текст с отступом Знак"/>
    <w:basedOn w:val="Normal"/>
    <w:link w:val="BodyTextIndentChar"/>
    <w:uiPriority w:val="99"/>
    <w:rsid w:val="00883462"/>
    <w:pPr>
      <w:ind w:firstLine="851"/>
      <w:jc w:val="both"/>
    </w:pPr>
    <w:rPr>
      <w:sz w:val="28"/>
    </w:rPr>
  </w:style>
  <w:style w:type="character" w:customStyle="1" w:styleId="BodyTextIndentChar">
    <w:name w:val="Body Text Indent Char"/>
    <w:aliases w:val="Основной текст с отступом Знак Char"/>
    <w:basedOn w:val="DefaultParagraphFont"/>
    <w:link w:val="BodyTextIndent"/>
    <w:uiPriority w:val="99"/>
    <w:semiHidden/>
    <w:rsid w:val="00713DC8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83462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DC8"/>
    <w:rPr>
      <w:sz w:val="24"/>
      <w:szCs w:val="24"/>
    </w:rPr>
  </w:style>
  <w:style w:type="paragraph" w:customStyle="1" w:styleId="ConsPlusNormal">
    <w:name w:val="ConsPlusNormal"/>
    <w:uiPriority w:val="99"/>
    <w:rsid w:val="0088346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8346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883462"/>
    <w:pPr>
      <w:jc w:val="both"/>
    </w:pPr>
    <w:rPr>
      <w:color w:val="000000"/>
      <w:spacing w:val="-1"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DC8"/>
    <w:rPr>
      <w:sz w:val="16"/>
      <w:szCs w:val="16"/>
    </w:rPr>
  </w:style>
  <w:style w:type="paragraph" w:customStyle="1" w:styleId="a">
    <w:name w:val="Заголовок статьи"/>
    <w:basedOn w:val="Normal"/>
    <w:next w:val="Normal"/>
    <w:uiPriority w:val="99"/>
    <w:rsid w:val="0010038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2"/>
      <w:szCs w:val="22"/>
    </w:rPr>
  </w:style>
  <w:style w:type="paragraph" w:customStyle="1" w:styleId="a0">
    <w:name w:val="Комментарий"/>
    <w:basedOn w:val="Normal"/>
    <w:next w:val="Normal"/>
    <w:uiPriority w:val="99"/>
    <w:rsid w:val="0010038B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2"/>
      <w:szCs w:val="22"/>
    </w:rPr>
  </w:style>
  <w:style w:type="character" w:customStyle="1" w:styleId="a1">
    <w:name w:val="Гипертекстовая ссылка"/>
    <w:basedOn w:val="DefaultParagraphFont"/>
    <w:uiPriority w:val="99"/>
    <w:rsid w:val="00772B7E"/>
    <w:rPr>
      <w:rFonts w:cs="Times New Roman"/>
      <w:color w:val="106BBE"/>
    </w:rPr>
  </w:style>
  <w:style w:type="paragraph" w:styleId="ListParagraph">
    <w:name w:val="List Paragraph"/>
    <w:basedOn w:val="Normal"/>
    <w:uiPriority w:val="99"/>
    <w:qFormat/>
    <w:rsid w:val="00DE28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4</Pages>
  <Words>1044</Words>
  <Characters>5957</Characters>
  <Application>Microsoft Office Outlook</Application>
  <DocSecurity>0</DocSecurity>
  <Lines>0</Lines>
  <Paragraphs>0</Paragraphs>
  <ScaleCrop>false</ScaleCrop>
  <Company>АДМИНИСТЦИЯ ВЫСЕЛКОВСКОГО 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8</cp:revision>
  <cp:lastPrinted>2013-02-03T12:00:00Z</cp:lastPrinted>
  <dcterms:created xsi:type="dcterms:W3CDTF">2013-01-12T13:27:00Z</dcterms:created>
  <dcterms:modified xsi:type="dcterms:W3CDTF">2013-02-03T12:03:00Z</dcterms:modified>
</cp:coreProperties>
</file>